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9471E3" w:rsidRPr="00E14BEC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color w:val="1008B8"/>
          <w:sz w:val="44"/>
          <w:szCs w:val="36"/>
        </w:rPr>
      </w:pPr>
      <w:r w:rsidRPr="00E14BEC">
        <w:rPr>
          <w:rFonts w:ascii="Bookman Old Style" w:hAnsi="Bookman Old Style"/>
          <w:b/>
          <w:color w:val="1008B8"/>
          <w:sz w:val="44"/>
          <w:szCs w:val="36"/>
        </w:rPr>
        <w:t>MONNET ISPAT &amp; ENERGY LIMITED</w:t>
      </w:r>
    </w:p>
    <w:p w:rsidR="009471E3" w:rsidRPr="009471E3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sz w:val="44"/>
          <w:szCs w:val="36"/>
        </w:rPr>
      </w:pPr>
    </w:p>
    <w:p w:rsidR="00E1452D" w:rsidRPr="00E14BEC" w:rsidRDefault="00357B4C">
      <w:pPr>
        <w:spacing w:after="0" w:line="240" w:lineRule="auto"/>
        <w:ind w:left="1644" w:right="1652"/>
        <w:jc w:val="center"/>
        <w:rPr>
          <w:rFonts w:ascii="Bookman Old Style" w:eastAsia="Bookman Old Style" w:hAnsi="Bookman Old Style" w:cs="Bookman Old Style"/>
          <w:color w:val="FF0000"/>
          <w:sz w:val="48"/>
          <w:szCs w:val="52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w w:val="99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N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U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T</w:t>
      </w:r>
    </w:p>
    <w:p w:rsidR="00E1452D" w:rsidRPr="00E14BEC" w:rsidRDefault="00357B4C">
      <w:pPr>
        <w:spacing w:after="0" w:line="281" w:lineRule="exact"/>
        <w:ind w:left="1588" w:right="1597"/>
        <w:jc w:val="center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24"/>
          <w:szCs w:val="24"/>
        </w:rPr>
        <w:t>MANAGEMENT</w:t>
      </w:r>
    </w:p>
    <w:p w:rsidR="00E1452D" w:rsidRPr="00E14BEC" w:rsidRDefault="00E1452D">
      <w:pPr>
        <w:spacing w:before="3" w:after="0" w:line="160" w:lineRule="exact"/>
        <w:rPr>
          <w:color w:val="FF0000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FF0000"/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before="20" w:after="0" w:line="260" w:lineRule="exact"/>
        <w:rPr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anagement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i.e. 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Director/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</w:t>
      </w:r>
      <w:r w:rsidR="00C85B9B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core management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 i.e.,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executives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below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 Directors including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heads.</w:t>
      </w:r>
      <w:bookmarkStart w:id="0" w:name="_GoBack"/>
      <w:bookmarkEnd w:id="0"/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finalising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approval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 arrange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posted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website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affirm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compliance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basis.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fact signed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901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Policy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7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phi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osophy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reflected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commitment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management, which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bjectively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works,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realizing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accepting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responsibilities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shareholders, society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country.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management’s endeavor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maintain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transparency, optimi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z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efficiency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retain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high level 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credibility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 shareholders,</w:t>
      </w:r>
      <w:r w:rsidRPr="00E14BEC">
        <w:rPr>
          <w:rFonts w:ascii="Bookman Old Style" w:eastAsia="Bookman Old Style" w:hAnsi="Bookman Old Style" w:cs="Bookman Old Style"/>
          <w:color w:val="0033CC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creditors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government.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intended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ovide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guidance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 Directors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&amp;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Management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recognising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responsi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ility 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dealing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 in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cal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foster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culture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honesty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one’s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accountability.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ligence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mply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relevant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 governing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accordance with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principles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laid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down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footerReference w:type="default" r:id="rId8"/>
          <w:type w:val="continuous"/>
          <w:pgSz w:w="12240" w:h="15840"/>
          <w:pgMar w:top="1440" w:right="1680" w:bottom="1240" w:left="1700" w:header="720" w:footer="1049" w:gutter="0"/>
          <w:pgNumType w:start="1"/>
          <w:cols w:space="720"/>
        </w:sectPr>
      </w:pPr>
    </w:p>
    <w:p w:rsidR="00E1452D" w:rsidRPr="00E14BEC" w:rsidRDefault="00357B4C">
      <w:pPr>
        <w:spacing w:before="54" w:after="0" w:line="240" w:lineRule="auto"/>
        <w:ind w:left="100" w:right="56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in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capa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ity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every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 act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most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disciplined,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sincere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official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 of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promotion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objectives,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alia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financial,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ocial,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cultural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areas.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results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adopting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under: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7179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6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 regularly.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62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faith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order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omote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benefit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whole,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interests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ers,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community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protection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environment.</w:t>
      </w:r>
    </w:p>
    <w:p w:rsidR="00E1452D" w:rsidRPr="00E14BEC" w:rsidRDefault="00E1452D">
      <w:pPr>
        <w:spacing w:before="7"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tabs>
          <w:tab w:val="left" w:pos="540"/>
        </w:tabs>
        <w:spacing w:after="0" w:line="278" w:lineRule="exact"/>
        <w:ind w:left="551" w:right="6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xercise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kill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diligence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exercise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judgment.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attempt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 either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rtners,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associates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 such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guilty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 any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liable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amount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equal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2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office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void.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 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 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distributed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327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357B4C" w:rsidRPr="00E14BEC" w:rsidRDefault="00357B4C" w:rsidP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of,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fulfill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obligations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 w:rsidP="00357B4C">
      <w:pPr>
        <w:spacing w:after="0" w:line="240" w:lineRule="auto"/>
        <w:ind w:left="54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shareholders.</w:t>
      </w:r>
      <w:proofErr w:type="gramEnd"/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6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professional,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courteous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respectful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82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53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enhance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ntain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reputation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>
      <w:pPr>
        <w:spacing w:before="1" w:after="0" w:line="240" w:lineRule="auto"/>
        <w:ind w:left="551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proofErr w:type="gramEnd"/>
    </w:p>
    <w:p w:rsidR="00E1452D" w:rsidRPr="00E14BEC" w:rsidRDefault="00E1452D">
      <w:pPr>
        <w:spacing w:after="0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0" w:lineRule="auto"/>
        <w:ind w:left="551" w:right="6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potential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regarding any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may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is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interested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arran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ement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related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party, 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present at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 during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on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subject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resolution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 or arrangement.</w:t>
      </w:r>
    </w:p>
    <w:p w:rsidR="00E1452D" w:rsidRPr="00E14BEC" w:rsidRDefault="00E1452D">
      <w:pPr>
        <w:spacing w:before="3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7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fellow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 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 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 acquired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Directors, except when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Restrain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course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Bring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open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independent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d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to 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Board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 meetings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 attending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participating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meeting.</w:t>
      </w:r>
    </w:p>
    <w:p w:rsidR="00E1452D" w:rsidRPr="00E14BEC" w:rsidRDefault="00E1452D">
      <w:pPr>
        <w:spacing w:before="3" w:after="0" w:line="160" w:lineRule="exact"/>
        <w:rPr>
          <w:color w:val="0033CC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EXECUTIVES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regularly.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 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 advance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rib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 inquiries.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9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appropriate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Sr.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xecutive, except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when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 or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equired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 information.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Notify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personal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material 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interest 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seniors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participate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concerned matters.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Protect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Company’s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assets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funds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properties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 efficient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use.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Further,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heft,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essness, waste,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etc.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assets/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propertie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 as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impact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profitability.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Department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unfamiliar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uncertain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involving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taking 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action 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5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may 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jeopard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ze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 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individual.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obtain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prior 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utive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Chairman/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 Director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 of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responsibility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(such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Consultant /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Director)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nor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provide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‘freelance’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4680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Inde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endent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also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contained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Schedule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Companies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Act,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2013,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may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amended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time.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said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Schedule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specifies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following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:</w:t>
      </w:r>
    </w:p>
    <w:p w:rsidR="00E1452D" w:rsidRPr="00E14BEC" w:rsidRDefault="00E1452D">
      <w:pPr>
        <w:spacing w:before="4" w:after="0" w:line="280" w:lineRule="exact"/>
        <w:rPr>
          <w:color w:val="0033CC"/>
          <w:sz w:val="28"/>
          <w:szCs w:val="2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tabs>
          <w:tab w:val="left" w:pos="540"/>
        </w:tabs>
        <w:spacing w:after="0" w:line="241" w:lineRule="auto"/>
        <w:ind w:left="540" w:right="6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Undertake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induction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egularly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update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 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skills,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knowledge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familiarity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 clarification or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ampl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fication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information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 where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necessary,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follow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 advice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opinion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outside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experts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expense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2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committees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member;</w:t>
      </w:r>
    </w:p>
    <w:p w:rsidR="00E1452D" w:rsidRPr="00E14BEC" w:rsidRDefault="00E1452D" w:rsidP="00357B4C">
      <w:pPr>
        <w:spacing w:before="2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constructively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actively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chairpersons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members;</w:t>
      </w:r>
    </w:p>
    <w:p w:rsidR="00E1452D" w:rsidRPr="00E14BEC" w:rsidRDefault="00E1452D" w:rsidP="00357B4C">
      <w:pPr>
        <w:spacing w:before="7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0" w:lineRule="auto"/>
        <w:ind w:left="540" w:right="2108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or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propos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action,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these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ddressed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extent 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resolved,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nsist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 recorded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minutes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Keep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well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informed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external environment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operates;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before="54" w:after="0" w:line="241" w:lineRule="auto"/>
        <w:ind w:left="540" w:right="71" w:hanging="450"/>
        <w:jc w:val="both"/>
        <w:rPr>
          <w:rFonts w:ascii="Symbol" w:eastAsia="Symbol" w:hAnsi="Symbol" w:cs="Symbol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otherwise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Board;</w:t>
      </w:r>
    </w:p>
    <w:p w:rsidR="00E1452D" w:rsidRPr="00E14BEC" w:rsidRDefault="00E1452D" w:rsidP="00357B4C">
      <w:pPr>
        <w:spacing w:before="7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adequate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are held  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approving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related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party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transactions   and  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assure thems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spacing w:after="0" w:line="239" w:lineRule="auto"/>
        <w:ind w:left="540" w:right="70" w:hanging="44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pacing w:val="38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Ascertain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has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adequate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vigil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who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prej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dicially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affected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account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 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182" w:hanging="45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unethical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actual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suspected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violation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policy;</w:t>
      </w:r>
    </w:p>
    <w:p w:rsidR="00E1452D" w:rsidRPr="00E14BEC" w:rsidRDefault="00E1452D" w:rsidP="00357B4C">
      <w:pPr>
        <w:spacing w:before="6" w:after="0" w:line="200" w:lineRule="exact"/>
        <w:ind w:left="540"/>
        <w:rPr>
          <w:color w:val="0033CC"/>
          <w:sz w:val="20"/>
          <w:szCs w:val="20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78" w:lineRule="exact"/>
        <w:ind w:left="540" w:right="13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Acting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within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authority,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assist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protecting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legitimate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 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employees;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 information,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ncluding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commercial secrets, technologies,  advertising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sales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omotion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plans,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unless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expressly approved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law.</w:t>
      </w:r>
    </w:p>
    <w:p w:rsidR="00E1452D" w:rsidRPr="00E14BEC" w:rsidRDefault="00E1452D" w:rsidP="00357B4C">
      <w:pPr>
        <w:spacing w:before="5" w:after="0" w:line="280" w:lineRule="exact"/>
        <w:ind w:left="540"/>
        <w:rPr>
          <w:color w:val="0033CC"/>
          <w:sz w:val="28"/>
          <w:szCs w:val="28"/>
        </w:rPr>
      </w:pP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erest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situation that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involves or may reaso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ably expected 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lve, a conflict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disclosed properly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Directo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incharge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B23E6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deception.</w:t>
      </w:r>
    </w:p>
    <w:p w:rsidR="00E1452D" w:rsidRPr="00E14BEC" w:rsidRDefault="00357B4C" w:rsidP="00357B4C">
      <w:pPr>
        <w:tabs>
          <w:tab w:val="left" w:pos="540"/>
        </w:tabs>
        <w:spacing w:before="1" w:after="0" w:line="240" w:lineRule="auto"/>
        <w:ind w:left="54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conform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f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forts.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39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owe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personally, opportunities that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discovered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property,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 or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interest.</w:t>
      </w:r>
    </w:p>
    <w:p w:rsidR="00E1452D" w:rsidRPr="00E14BEC" w:rsidRDefault="00E1452D" w:rsidP="00357B4C">
      <w:pPr>
        <w:spacing w:before="8" w:after="0" w:line="180" w:lineRule="exact"/>
        <w:ind w:left="630" w:hanging="189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irectly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cruc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gathered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individuals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tenure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osition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even after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resignation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directorship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leaving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family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members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 persons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firms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construed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force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influence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tions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 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before="54" w:after="0" w:line="240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fairly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ees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Group Companies. 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unfair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</w:t>
      </w:r>
      <w:proofErr w:type="gramEnd"/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through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manipulation,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ealment,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proprietary 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secret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misrepresen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ation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 practices.</w:t>
      </w:r>
    </w:p>
    <w:p w:rsidR="00E1452D" w:rsidRPr="00E14BEC" w:rsidRDefault="00E1452D" w:rsidP="00357B4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indulge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subscribing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buying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selling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Securities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w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hich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contravention 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prescribed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nsider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radin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 Such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misuse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others.</w:t>
      </w:r>
    </w:p>
    <w:p w:rsidR="00E1452D" w:rsidRPr="00E14BEC" w:rsidRDefault="00E1452D" w:rsidP="00B6322C">
      <w:pPr>
        <w:spacing w:before="3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6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cooperation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="00B6322C"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seniors,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them,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y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compliance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requirement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proactive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progressive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among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members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organisation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none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person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performing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ought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variation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type 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seniors and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hearing 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want 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 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criticize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pertaining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 assuming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case a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feels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uncomfortable in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then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desiring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convey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feeling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ontact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 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 firm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terest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into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busin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transaction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 should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periodically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Secretary.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tabs>
          <w:tab w:val="left" w:pos="1120"/>
          <w:tab w:val="left" w:pos="2040"/>
          <w:tab w:val="left" w:pos="2480"/>
          <w:tab w:val="left" w:pos="3760"/>
          <w:tab w:val="left" w:pos="4520"/>
          <w:tab w:val="left" w:pos="5120"/>
          <w:tab w:val="left" w:pos="5880"/>
          <w:tab w:val="left" w:pos="6320"/>
          <w:tab w:val="left" w:pos="7180"/>
          <w:tab w:val="left" w:pos="7840"/>
        </w:tabs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Only Board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of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ab/>
        <w:t xml:space="preserve">Directors </w:t>
      </w:r>
      <w:proofErr w:type="gramStart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proofErr w:type="gramEnd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 right to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make 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waiver/modification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Conduct.</w:t>
      </w:r>
    </w:p>
    <w:p w:rsidR="00E1452D" w:rsidRPr="00E14BEC" w:rsidRDefault="00E1452D" w:rsidP="00B6322C">
      <w:pPr>
        <w:spacing w:after="0" w:line="200" w:lineRule="exact"/>
        <w:ind w:left="540"/>
        <w:jc w:val="center"/>
        <w:rPr>
          <w:color w:val="0033CC"/>
          <w:sz w:val="20"/>
          <w:szCs w:val="20"/>
        </w:rPr>
      </w:pPr>
    </w:p>
    <w:p w:rsidR="00E1452D" w:rsidRPr="00E14BEC" w:rsidRDefault="00E1452D" w:rsidP="00B6322C">
      <w:pPr>
        <w:spacing w:after="0" w:line="200" w:lineRule="exact"/>
        <w:ind w:left="540" w:hanging="270"/>
        <w:rPr>
          <w:color w:val="0033CC"/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B6322C">
      <w:pPr>
        <w:spacing w:before="8" w:after="0" w:line="200" w:lineRule="exact"/>
        <w:ind w:left="2430" w:firstLine="540"/>
        <w:rPr>
          <w:sz w:val="20"/>
          <w:szCs w:val="20"/>
        </w:rPr>
      </w:pPr>
    </w:p>
    <w:p w:rsidR="00E1452D" w:rsidRDefault="00357B4C" w:rsidP="00B6322C">
      <w:pPr>
        <w:spacing w:after="0" w:line="240" w:lineRule="auto"/>
        <w:ind w:left="2430" w:right="-20" w:firstLine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******************************</w:t>
      </w:r>
    </w:p>
    <w:sectPr w:rsidR="00E1452D">
      <w:pgSz w:w="12240" w:h="15840"/>
      <w:pgMar w:top="1380" w:right="1680" w:bottom="1240" w:left="17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FB" w:rsidRDefault="00127EFB">
      <w:pPr>
        <w:spacing w:after="0" w:line="240" w:lineRule="auto"/>
      </w:pPr>
      <w:r>
        <w:separator/>
      </w:r>
    </w:p>
  </w:endnote>
  <w:endnote w:type="continuationSeparator" w:id="0">
    <w:p w:rsidR="00127EFB" w:rsidRDefault="0012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127EF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28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927074" w:rsidRDefault="0092707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14BE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FB" w:rsidRDefault="00127EFB">
      <w:pPr>
        <w:spacing w:after="0" w:line="240" w:lineRule="auto"/>
      </w:pPr>
      <w:r>
        <w:separator/>
      </w:r>
    </w:p>
  </w:footnote>
  <w:footnote w:type="continuationSeparator" w:id="0">
    <w:p w:rsidR="00127EFB" w:rsidRDefault="0012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D44"/>
    <w:multiLevelType w:val="hybridMultilevel"/>
    <w:tmpl w:val="CDB2AD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C311CD2"/>
    <w:multiLevelType w:val="hybridMultilevel"/>
    <w:tmpl w:val="0AD4E06A"/>
    <w:lvl w:ilvl="0" w:tplc="15C0EF4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52D"/>
    <w:rsid w:val="00127EFB"/>
    <w:rsid w:val="00357B4C"/>
    <w:rsid w:val="00726D77"/>
    <w:rsid w:val="00927074"/>
    <w:rsid w:val="009471E3"/>
    <w:rsid w:val="00B23E6D"/>
    <w:rsid w:val="00B6322C"/>
    <w:rsid w:val="00B9549E"/>
    <w:rsid w:val="00C85B9B"/>
    <w:rsid w:val="00DD2103"/>
    <w:rsid w:val="00E1452D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9B"/>
  </w:style>
  <w:style w:type="paragraph" w:styleId="Footer">
    <w:name w:val="footer"/>
    <w:basedOn w:val="Normal"/>
    <w:link w:val="Foot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9B"/>
  </w:style>
  <w:style w:type="paragraph" w:styleId="ListParagraph">
    <w:name w:val="List Paragraph"/>
    <w:basedOn w:val="Normal"/>
    <w:uiPriority w:val="34"/>
    <w:qFormat/>
    <w:rsid w:val="0035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khushboo</cp:lastModifiedBy>
  <cp:revision>7</cp:revision>
  <cp:lastPrinted>2015-05-27T12:47:00Z</cp:lastPrinted>
  <dcterms:created xsi:type="dcterms:W3CDTF">2015-05-27T17:09:00Z</dcterms:created>
  <dcterms:modified xsi:type="dcterms:W3CDTF">2015-05-27T13:03:00Z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2015-05-27T00:00:00Z</vt:filetime>
  </property>
</Properties>
</file>